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ind w:firstLine="0" w:firstLineChars="0"/>
        <w:jc w:val="center"/>
        <w:rPr>
          <w:rFonts w:eastAsia="小标宋"/>
          <w:sz w:val="44"/>
        </w:rPr>
      </w:pPr>
      <w:r>
        <w:rPr>
          <w:rFonts w:eastAsia="小标宋"/>
          <w:sz w:val="44"/>
        </w:rPr>
        <w:t>桂林银行信用卡家装分期协议</w:t>
      </w:r>
    </w:p>
    <w:p>
      <w:pPr>
        <w:spacing w:line="640" w:lineRule="exact"/>
        <w:ind w:firstLine="0" w:firstLineChars="0"/>
        <w:jc w:val="center"/>
        <w:rPr>
          <w:rFonts w:eastAsia="小标宋"/>
          <w:sz w:val="44"/>
        </w:rPr>
      </w:pPr>
    </w:p>
    <w:p>
      <w:pPr>
        <w:spacing w:line="586" w:lineRule="exact"/>
        <w:ind w:firstLine="643"/>
        <w:jc w:val="left"/>
        <w:rPr>
          <w:rFonts w:eastAsia="黑体"/>
          <w:b/>
          <w:szCs w:val="32"/>
        </w:rPr>
      </w:pPr>
      <w:r>
        <w:rPr>
          <w:rFonts w:eastAsia="黑体"/>
          <w:b/>
          <w:szCs w:val="32"/>
        </w:rPr>
        <w:t>一、业务定义</w:t>
      </w:r>
    </w:p>
    <w:p>
      <w:pPr>
        <w:pStyle w:val="5"/>
        <w:shd w:val="clear" w:color="auto" w:fill="FFFFFF"/>
        <w:spacing w:beforeAutospacing="0" w:afterAutospacing="0" w:line="586" w:lineRule="exact"/>
        <w:ind w:firstLine="640"/>
        <w:rPr>
          <w:sz w:val="32"/>
          <w:szCs w:val="32"/>
          <w:shd w:val="clear" w:color="auto" w:fill="FFFFFF"/>
        </w:rPr>
      </w:pPr>
      <w:r>
        <w:rPr>
          <w:sz w:val="32"/>
          <w:szCs w:val="32"/>
          <w:shd w:val="clear" w:color="auto" w:fill="FFFFFF"/>
        </w:rPr>
        <w:t>桂林银行信用卡家装分期业务（以下简称家装分期）是指申请人因家庭住宅（包括自有房产、共同产权房产）装修需要，向桂林银行申请信用卡专项分期额度，用于在指定类型商户支付装修相关费用，桂林银行核准后向申请人发放家装分期专用分期卡（以下简称分期卡），申请人根据约定使用分期卡消费完成分期交易，分期交易完成后分期卡内分期本金按约定期限平均分成若干期，由申请人按月还款，并根据桂林银行与申请人约定支付一定分期利息的业务。</w:t>
      </w:r>
    </w:p>
    <w:p>
      <w:pPr>
        <w:spacing w:line="586" w:lineRule="exact"/>
        <w:ind w:firstLine="643"/>
        <w:jc w:val="left"/>
        <w:rPr>
          <w:rFonts w:eastAsia="黑体"/>
          <w:b/>
          <w:szCs w:val="32"/>
        </w:rPr>
      </w:pPr>
      <w:r>
        <w:rPr>
          <w:rFonts w:eastAsia="黑体"/>
          <w:b/>
          <w:szCs w:val="32"/>
        </w:rPr>
        <w:t>二、基本规定</w:t>
      </w:r>
    </w:p>
    <w:p>
      <w:pPr>
        <w:spacing w:line="586" w:lineRule="exact"/>
        <w:ind w:firstLine="640"/>
        <w:jc w:val="left"/>
        <w:rPr>
          <w:b/>
          <w:bCs/>
          <w:szCs w:val="32"/>
          <w:shd w:val="clear" w:color="auto" w:fill="FFFFFF"/>
        </w:rPr>
      </w:pPr>
      <w:r>
        <w:rPr>
          <w:bCs/>
          <w:szCs w:val="32"/>
        </w:rPr>
        <w:t>（一）本约定条款所指的分期</w:t>
      </w:r>
      <w:r>
        <w:rPr>
          <w:szCs w:val="32"/>
          <w:shd w:val="clear" w:color="auto" w:fill="FFFFFF"/>
        </w:rPr>
        <w:t>卡是指由桂林银行发行的为家装分期配套的人民币信用卡。</w:t>
      </w:r>
      <w:r>
        <w:rPr>
          <w:b/>
          <w:bCs/>
          <w:szCs w:val="32"/>
          <w:shd w:val="clear" w:color="auto" w:fill="FFFFFF"/>
        </w:rPr>
        <w:t>限制透支取现、透支转账、各类投资理财类业务签约等功能。</w:t>
      </w:r>
    </w:p>
    <w:p>
      <w:pPr>
        <w:spacing w:line="586" w:lineRule="exact"/>
        <w:ind w:firstLine="643"/>
        <w:jc w:val="left"/>
        <w:rPr>
          <w:b/>
          <w:bCs/>
          <w:szCs w:val="32"/>
          <w:shd w:val="clear" w:color="auto" w:fill="FFFFFF"/>
        </w:rPr>
      </w:pPr>
      <w:r>
        <w:rPr>
          <w:b/>
          <w:bCs/>
          <w:szCs w:val="32"/>
          <w:shd w:val="clear" w:color="auto" w:fill="FFFFFF"/>
          <w:lang w:bidi="ar"/>
        </w:rPr>
        <w:t>（二）申请人使用分期卡自主消费，单笔消费金额不得低于起分金额1000元</w:t>
      </w:r>
      <w:r>
        <w:rPr>
          <w:szCs w:val="32"/>
          <w:shd w:val="clear" w:color="auto" w:fill="FFFFFF"/>
          <w:lang w:bidi="ar"/>
        </w:rPr>
        <w:t>（低于起分金额无法正常交易），单笔消费达到起分金额将自动进行分期，且每笔分期完成后将生成分期协议。申请人可在额度范围内办理多笔分期，但累计不超过分期卡可用分期额度。</w:t>
      </w:r>
    </w:p>
    <w:p>
      <w:pPr>
        <w:pStyle w:val="5"/>
        <w:shd w:val="clear" w:color="auto" w:fill="FFFFFF"/>
        <w:spacing w:beforeAutospacing="0" w:afterAutospacing="0" w:line="586" w:lineRule="exact"/>
        <w:ind w:firstLine="640"/>
        <w:rPr>
          <w:sz w:val="32"/>
          <w:szCs w:val="32"/>
        </w:rPr>
      </w:pPr>
      <w:r>
        <w:rPr>
          <w:sz w:val="32"/>
          <w:szCs w:val="32"/>
          <w:shd w:val="clear" w:color="auto" w:fill="FFFFFF"/>
        </w:rPr>
        <w:t>（三）家装</w:t>
      </w:r>
      <w:r>
        <w:rPr>
          <w:rStyle w:val="8"/>
          <w:sz w:val="32"/>
          <w:szCs w:val="32"/>
          <w:shd w:val="clear" w:color="auto" w:fill="FFFFFF"/>
        </w:rPr>
        <w:t>分期每期应还本金金额在账单日入账并全额计入分期卡最低还款额。</w:t>
      </w:r>
      <w:r>
        <w:rPr>
          <w:sz w:val="32"/>
          <w:szCs w:val="32"/>
          <w:shd w:val="clear" w:color="auto" w:fill="FFFFFF"/>
        </w:rPr>
        <w:t>每期应还本金金额等于分期本金总额除以期数，每期应还本金金额计算精确到分位，</w:t>
      </w:r>
      <w:r>
        <w:rPr>
          <w:rStyle w:val="8"/>
          <w:sz w:val="32"/>
          <w:szCs w:val="32"/>
          <w:shd w:val="clear" w:color="auto" w:fill="FFFFFF"/>
        </w:rPr>
        <w:t>对于每期应还本金金额不能被期数整除的，采用四舍五入的方式进行金额拆分</w:t>
      </w:r>
      <w:r>
        <w:rPr>
          <w:sz w:val="32"/>
          <w:szCs w:val="32"/>
          <w:shd w:val="clear" w:color="auto" w:fill="FFFFFF"/>
        </w:rPr>
        <w:t>。</w:t>
      </w:r>
    </w:p>
    <w:p>
      <w:pPr>
        <w:pStyle w:val="5"/>
        <w:shd w:val="clear" w:color="auto" w:fill="FFFFFF"/>
        <w:spacing w:beforeAutospacing="0" w:afterAutospacing="0" w:line="586" w:lineRule="exact"/>
        <w:ind w:firstLine="640"/>
        <w:rPr>
          <w:sz w:val="32"/>
          <w:szCs w:val="32"/>
        </w:rPr>
      </w:pPr>
      <w:r>
        <w:rPr>
          <w:sz w:val="32"/>
          <w:szCs w:val="32"/>
          <w:shd w:val="clear" w:color="auto" w:fill="FFFFFF"/>
        </w:rPr>
        <w:t>（四）申请人利息采用分期收取方式，</w:t>
      </w:r>
      <w:r>
        <w:rPr>
          <w:rStyle w:val="8"/>
          <w:sz w:val="32"/>
          <w:szCs w:val="32"/>
          <w:shd w:val="clear" w:color="auto" w:fill="FFFFFF"/>
        </w:rPr>
        <w:t>每期应还分期利息金额等于分期本金总额乘以对应期数的每期分期利率，每期应还分期利息计算采用四舍五入的方式，并精确到分位。每期</w:t>
      </w:r>
      <w:r>
        <w:rPr>
          <w:sz w:val="32"/>
          <w:szCs w:val="32"/>
          <w:shd w:val="clear" w:color="auto" w:fill="FFFFFF"/>
        </w:rPr>
        <w:t>分期利息在账单日入账并全额计入分期卡最低还款额</w:t>
      </w:r>
      <w:r>
        <w:rPr>
          <w:rStyle w:val="8"/>
          <w:sz w:val="32"/>
          <w:szCs w:val="32"/>
          <w:shd w:val="clear" w:color="auto" w:fill="FFFFFF"/>
        </w:rPr>
        <w:t>，且自入账日起占用客户信用额度</w:t>
      </w:r>
      <w:r>
        <w:rPr>
          <w:sz w:val="32"/>
          <w:szCs w:val="32"/>
          <w:shd w:val="clear" w:color="auto" w:fill="FFFFFF"/>
        </w:rPr>
        <w:t>。</w:t>
      </w:r>
    </w:p>
    <w:p>
      <w:pPr>
        <w:spacing w:line="586" w:lineRule="exact"/>
        <w:ind w:firstLine="640"/>
        <w:jc w:val="left"/>
        <w:rPr>
          <w:b/>
          <w:bCs/>
          <w:szCs w:val="32"/>
          <w:lang w:bidi="ar"/>
        </w:rPr>
      </w:pPr>
      <w:r>
        <w:rPr>
          <w:szCs w:val="32"/>
          <w:shd w:val="clear" w:color="auto" w:fill="FFFFFF"/>
        </w:rPr>
        <w:t>（五）</w:t>
      </w:r>
      <w:r>
        <w:rPr>
          <w:rStyle w:val="8"/>
          <w:szCs w:val="32"/>
          <w:shd w:val="clear" w:color="auto" w:fill="FFFFFF"/>
        </w:rPr>
        <w:t>申请人实际支付的家装分期利息金额以账单列示为准。单期利率为0%</w:t>
      </w:r>
      <w:r>
        <w:rPr>
          <w:rStyle w:val="8"/>
          <w:rFonts w:hint="eastAsia"/>
          <w:szCs w:val="32"/>
          <w:shd w:val="clear" w:color="auto" w:fill="FFFFFF"/>
          <w:lang w:val="en-US" w:eastAsia="zh-CN"/>
        </w:rPr>
        <w:t>~</w:t>
      </w:r>
      <w:r>
        <w:rPr>
          <w:rStyle w:val="8"/>
          <w:szCs w:val="32"/>
          <w:shd w:val="clear" w:color="auto" w:fill="FFFFFF"/>
        </w:rPr>
        <w:t>0.32%，</w:t>
      </w:r>
      <w:r>
        <w:rPr>
          <w:b/>
          <w:szCs w:val="32"/>
          <w:shd w:val="clear" w:color="auto" w:fill="FFFFFF"/>
        </w:rPr>
        <w:t>近似折算年化利率为0%</w:t>
      </w:r>
      <w:r>
        <w:rPr>
          <w:rFonts w:hint="eastAsia"/>
          <w:b/>
          <w:szCs w:val="32"/>
          <w:shd w:val="clear" w:color="auto" w:fill="FFFFFF"/>
          <w:lang w:val="en-US" w:eastAsia="zh-CN"/>
        </w:rPr>
        <w:t>~</w:t>
      </w:r>
      <w:r>
        <w:rPr>
          <w:b/>
          <w:szCs w:val="32"/>
          <w:shd w:val="clear" w:color="auto" w:fill="FFFFFF"/>
        </w:rPr>
        <w:t>7.22%。</w:t>
      </w:r>
      <w:r>
        <w:rPr>
          <w:szCs w:val="32"/>
          <w:lang w:bidi="ar"/>
        </w:rPr>
        <w:t>近似折算年化利率是根据申请人现金流计算出内含报酬率后年化而得，内含报酬率IRR是指使未来现金流入量现值等于未来现金流出量现值的折现率。近似折算年化利率供申请人评估资金成本时参考，不改变持卡人实际支付的利息金额，</w:t>
      </w:r>
      <w:r>
        <w:rPr>
          <w:b/>
          <w:bCs/>
          <w:szCs w:val="32"/>
          <w:lang w:bidi="ar"/>
        </w:rPr>
        <w:t>因交易金额、交易时间、还款时间、提前还款等不同可能</w:t>
      </w:r>
      <w:r>
        <w:rPr>
          <w:b/>
          <w:bCs/>
          <w:szCs w:val="32"/>
          <w:shd w:val="clear" w:fill="auto"/>
          <w:lang w:bidi="ar"/>
        </w:rPr>
        <w:t>致</w:t>
      </w:r>
      <w:r>
        <w:rPr>
          <w:b/>
          <w:bCs/>
          <w:szCs w:val="32"/>
          <w:lang w:bidi="ar"/>
        </w:rPr>
        <w:t>实际值与上述参考值存在差异，具体数值以业务实际生效前的展示为准。</w:t>
      </w:r>
    </w:p>
    <w:p>
      <w:pPr>
        <w:pStyle w:val="5"/>
        <w:shd w:val="clear" w:color="auto" w:fill="FFFFFF"/>
        <w:spacing w:beforeAutospacing="0" w:afterAutospacing="0" w:line="586" w:lineRule="exact"/>
        <w:ind w:firstLine="640"/>
        <w:rPr>
          <w:sz w:val="32"/>
          <w:szCs w:val="32"/>
        </w:rPr>
      </w:pPr>
      <w:r>
        <w:rPr>
          <w:sz w:val="32"/>
          <w:szCs w:val="32"/>
          <w:shd w:val="clear" w:color="auto" w:fill="FFFFFF"/>
        </w:rPr>
        <w:t>（六）</w:t>
      </w:r>
      <w:r>
        <w:rPr>
          <w:rStyle w:val="8"/>
          <w:sz w:val="32"/>
          <w:szCs w:val="32"/>
          <w:shd w:val="clear" w:color="auto" w:fill="FFFFFF"/>
        </w:rPr>
        <w:t>分期卡的利息、还款违约金等计算规则以及其他未尽事宜依据《桂林银行信用卡章程》（以下简称《章程》）、《桂林银行信用卡领用协议》（以下简称《领用协议》）及家装分期规则执行。申请人可通过桂林银行官方网站（</w:t>
      </w:r>
      <w:r>
        <w:rPr>
          <w:b/>
          <w:sz w:val="32"/>
          <w:szCs w:val="32"/>
        </w:rPr>
        <w:t>http://www.guilinbank.com.cn/</w:t>
      </w:r>
      <w:r>
        <w:rPr>
          <w:rStyle w:val="8"/>
          <w:sz w:val="32"/>
          <w:szCs w:val="32"/>
          <w:shd w:val="clear" w:color="auto" w:fill="FFFFFF"/>
        </w:rPr>
        <w:t>）查询《章程》《领用协议》、本约定条款及其他相关业务规则。</w:t>
      </w:r>
    </w:p>
    <w:p>
      <w:pPr>
        <w:pStyle w:val="5"/>
        <w:shd w:val="clear" w:color="auto" w:fill="FFFFFF"/>
        <w:spacing w:beforeAutospacing="0" w:afterAutospacing="0" w:line="586" w:lineRule="exact"/>
        <w:ind w:firstLine="640"/>
        <w:rPr>
          <w:rStyle w:val="8"/>
          <w:sz w:val="32"/>
          <w:szCs w:val="32"/>
          <w:shd w:val="clear" w:color="auto" w:fill="FFFFFF"/>
        </w:rPr>
      </w:pPr>
      <w:r>
        <w:rPr>
          <w:sz w:val="32"/>
          <w:szCs w:val="32"/>
          <w:shd w:val="clear" w:color="auto" w:fill="FFFFFF"/>
        </w:rPr>
        <w:t>（七）</w:t>
      </w:r>
      <w:r>
        <w:rPr>
          <w:rStyle w:val="8"/>
          <w:sz w:val="32"/>
          <w:szCs w:val="32"/>
          <w:shd w:val="clear" w:color="auto" w:fill="FFFFFF"/>
        </w:rPr>
        <w:t>申请人购买的商品或服务均由商户提供，桂林银行仅提供分期付款业务，与提供商品或服务的商户之间无代理、经销或担保关系。</w:t>
      </w:r>
    </w:p>
    <w:p>
      <w:pPr>
        <w:pStyle w:val="5"/>
        <w:shd w:val="clear" w:color="auto" w:fill="FFFFFF"/>
        <w:spacing w:beforeAutospacing="0" w:afterAutospacing="0" w:line="586" w:lineRule="exact"/>
        <w:ind w:firstLine="640"/>
        <w:rPr>
          <w:sz w:val="32"/>
          <w:szCs w:val="32"/>
          <w:lang w:bidi="ar"/>
        </w:rPr>
      </w:pPr>
      <w:r>
        <w:rPr>
          <w:sz w:val="32"/>
          <w:szCs w:val="32"/>
          <w:shd w:val="clear" w:color="auto" w:fill="FFFFFF"/>
        </w:rPr>
        <w:t>（八）</w:t>
      </w:r>
      <w:r>
        <w:rPr>
          <w:sz w:val="32"/>
          <w:szCs w:val="32"/>
          <w:lang w:bidi="ar"/>
        </w:rPr>
        <w:t>家装分期支持的分期期数有12期、24期、36期、48期、60期。家装分期申请通过后，单次授信额度有效期最长为180天。分期额度在有效期内不可循环，不随申请人还款而恢复。</w:t>
      </w:r>
    </w:p>
    <w:p>
      <w:pPr>
        <w:pStyle w:val="5"/>
        <w:shd w:val="clear" w:color="auto" w:fill="FFFFFF"/>
        <w:spacing w:beforeAutospacing="0" w:afterAutospacing="0" w:line="586" w:lineRule="exact"/>
        <w:ind w:firstLine="643"/>
        <w:rPr>
          <w:rFonts w:eastAsia="黑体"/>
          <w:sz w:val="32"/>
          <w:szCs w:val="32"/>
        </w:rPr>
      </w:pPr>
      <w:r>
        <w:rPr>
          <w:rStyle w:val="8"/>
          <w:rFonts w:eastAsia="黑体"/>
          <w:sz w:val="32"/>
          <w:szCs w:val="32"/>
          <w:shd w:val="clear" w:color="auto" w:fill="FFFFFF"/>
        </w:rPr>
        <w:t>三、申请人权利与义务</w:t>
      </w:r>
    </w:p>
    <w:p>
      <w:pPr>
        <w:pStyle w:val="5"/>
        <w:shd w:val="clear" w:color="auto" w:fill="FFFFFF"/>
        <w:spacing w:beforeAutospacing="0" w:afterAutospacing="0" w:line="586" w:lineRule="exact"/>
        <w:ind w:firstLine="640"/>
        <w:rPr>
          <w:sz w:val="32"/>
          <w:szCs w:val="32"/>
          <w:shd w:val="clear" w:color="auto" w:fill="FFFFFF"/>
        </w:rPr>
      </w:pPr>
      <w:r>
        <w:rPr>
          <w:sz w:val="32"/>
          <w:szCs w:val="32"/>
          <w:shd w:val="clear" w:color="auto" w:fill="FFFFFF"/>
        </w:rPr>
        <w:t>（一）申请人保证向桂林银行提供的所有申请资料真实、准确、完整、有效。</w:t>
      </w:r>
    </w:p>
    <w:p>
      <w:pPr>
        <w:pStyle w:val="5"/>
        <w:shd w:val="clear" w:color="auto" w:fill="FFFFFF"/>
        <w:spacing w:beforeAutospacing="0" w:afterAutospacing="0" w:line="586" w:lineRule="exact"/>
        <w:ind w:firstLine="640"/>
        <w:rPr>
          <w:sz w:val="32"/>
          <w:szCs w:val="32"/>
        </w:rPr>
      </w:pPr>
      <w:r>
        <w:rPr>
          <w:sz w:val="32"/>
          <w:szCs w:val="32"/>
          <w:shd w:val="clear" w:color="auto" w:fill="FFFFFF"/>
        </w:rPr>
        <w:t>（二）申请人承诺</w:t>
      </w:r>
      <w:r>
        <w:rPr>
          <w:rStyle w:val="8"/>
          <w:b w:val="0"/>
          <w:sz w:val="32"/>
          <w:szCs w:val="32"/>
          <w:shd w:val="clear" w:color="auto" w:fill="FFFFFF"/>
        </w:rPr>
        <w:t>无论家装分期申请审批通过与否，均不要求退回本申请表及相关材料。</w:t>
      </w:r>
      <w:r>
        <w:rPr>
          <w:sz w:val="32"/>
          <w:szCs w:val="32"/>
          <w:shd w:val="clear" w:color="auto" w:fill="FFFFFF"/>
        </w:rPr>
        <w:t>桂林银行将依法处理前述申请资料并承担保密义务</w:t>
      </w:r>
      <w:r>
        <w:rPr>
          <w:rStyle w:val="8"/>
          <w:sz w:val="32"/>
          <w:szCs w:val="32"/>
          <w:shd w:val="clear" w:color="auto" w:fill="FFFFFF"/>
        </w:rPr>
        <w:t>。</w:t>
      </w:r>
    </w:p>
    <w:p>
      <w:pPr>
        <w:pStyle w:val="5"/>
        <w:shd w:val="clear" w:color="auto" w:fill="FFFFFF"/>
        <w:spacing w:beforeAutospacing="0" w:afterAutospacing="0" w:line="586" w:lineRule="exact"/>
        <w:ind w:firstLine="640"/>
        <w:rPr>
          <w:sz w:val="32"/>
          <w:szCs w:val="32"/>
        </w:rPr>
      </w:pPr>
      <w:r>
        <w:rPr>
          <w:sz w:val="32"/>
          <w:szCs w:val="32"/>
          <w:shd w:val="clear" w:color="auto" w:fill="FFFFFF"/>
        </w:rPr>
        <w:t>（三）申请人在分期交易完成后无论发生何种风险状况，</w:t>
      </w:r>
      <w:r>
        <w:rPr>
          <w:rStyle w:val="8"/>
          <w:sz w:val="32"/>
          <w:szCs w:val="32"/>
          <w:shd w:val="clear" w:color="auto" w:fill="FFFFFF"/>
        </w:rPr>
        <w:t>均应按期归还桂林银行分期卡透支款项，</w:t>
      </w:r>
      <w:r>
        <w:rPr>
          <w:sz w:val="32"/>
          <w:szCs w:val="32"/>
          <w:shd w:val="clear" w:color="auto" w:fill="FFFFFF"/>
        </w:rPr>
        <w:t>否则，桂林银行有权采取法律法规允许的手段追讨欠款。</w:t>
      </w:r>
    </w:p>
    <w:p>
      <w:pPr>
        <w:pStyle w:val="5"/>
        <w:shd w:val="clear" w:color="auto" w:fill="FFFFFF"/>
        <w:spacing w:beforeAutospacing="0" w:afterAutospacing="0" w:line="586" w:lineRule="exact"/>
        <w:ind w:firstLine="640"/>
        <w:rPr>
          <w:sz w:val="32"/>
          <w:szCs w:val="32"/>
        </w:rPr>
      </w:pPr>
      <w:r>
        <w:rPr>
          <w:sz w:val="32"/>
          <w:szCs w:val="32"/>
          <w:shd w:val="clear" w:color="auto" w:fill="FFFFFF"/>
        </w:rPr>
        <w:t>（四）</w:t>
      </w:r>
      <w:r>
        <w:rPr>
          <w:rStyle w:val="8"/>
          <w:sz w:val="32"/>
          <w:szCs w:val="32"/>
          <w:shd w:val="clear" w:color="auto" w:fill="FFFFFF"/>
        </w:rPr>
        <w:t>申请人承诺按分期卡对账单所显示金额按期归还欠款。</w:t>
      </w:r>
      <w:r>
        <w:rPr>
          <w:sz w:val="32"/>
          <w:szCs w:val="32"/>
          <w:shd w:val="clear" w:color="auto" w:fill="FFFFFF"/>
        </w:rPr>
        <w:t>申请人须在到期还款日前全额归还对账单列示的当期应还款额。若申请人在到期还款日前未按对账单列示全额还款，</w:t>
      </w:r>
      <w:r>
        <w:rPr>
          <w:rStyle w:val="8"/>
          <w:sz w:val="32"/>
          <w:szCs w:val="32"/>
          <w:shd w:val="clear" w:color="auto" w:fill="FFFFFF"/>
        </w:rPr>
        <w:t>当期分期应还本金将依照《领用协议》计收利</w:t>
      </w:r>
      <w:r>
        <w:rPr>
          <w:rStyle w:val="8"/>
          <w:spacing w:val="-6"/>
          <w:sz w:val="32"/>
          <w:szCs w:val="32"/>
          <w:shd w:val="clear" w:color="auto" w:fill="FFFFFF"/>
        </w:rPr>
        <w:t>息；</w:t>
      </w:r>
      <w:r>
        <w:rPr>
          <w:spacing w:val="-6"/>
          <w:sz w:val="32"/>
          <w:szCs w:val="32"/>
          <w:shd w:val="clear" w:color="auto" w:fill="FFFFFF"/>
        </w:rPr>
        <w:t>如未按对账单列示归还最低还款额，</w:t>
      </w:r>
      <w:r>
        <w:rPr>
          <w:rStyle w:val="8"/>
          <w:spacing w:val="-6"/>
          <w:sz w:val="32"/>
          <w:szCs w:val="32"/>
          <w:shd w:val="clear" w:color="auto" w:fill="FFFFFF"/>
        </w:rPr>
        <w:t>另计收还款违约金。</w:t>
      </w:r>
    </w:p>
    <w:p>
      <w:pPr>
        <w:spacing w:line="586" w:lineRule="exact"/>
        <w:ind w:firstLine="640"/>
        <w:jc w:val="left"/>
        <w:rPr>
          <w:szCs w:val="32"/>
        </w:rPr>
      </w:pPr>
      <w:r>
        <w:rPr>
          <w:szCs w:val="32"/>
          <w:shd w:val="clear" w:color="auto" w:fill="FFFFFF"/>
        </w:rPr>
        <w:t>（五）</w:t>
      </w:r>
      <w:r>
        <w:rPr>
          <w:szCs w:val="32"/>
        </w:rPr>
        <w:t>有关商品价格、服务质量、合同履行等事宜均由商户提供，若申请人与商户之间就商品和服务等相关事宜发生争议，申请人应与商户协商处理；桂林银行在权限内提供必要的协助。在争议处理过程中，申请人应继续偿还所欠分期债务。申请人不能以与商户发生纠纷为由拒绝支付所欠桂林银行分期债务。</w:t>
      </w:r>
    </w:p>
    <w:p>
      <w:pPr>
        <w:spacing w:line="586" w:lineRule="exact"/>
        <w:ind w:firstLine="640"/>
        <w:jc w:val="left"/>
        <w:rPr>
          <w:szCs w:val="32"/>
        </w:rPr>
      </w:pPr>
      <w:r>
        <w:rPr>
          <w:szCs w:val="32"/>
          <w:shd w:val="clear" w:color="auto" w:fill="FFFFFF"/>
        </w:rPr>
        <w:t>（六）</w:t>
      </w:r>
      <w:r>
        <w:rPr>
          <w:b/>
          <w:bCs/>
          <w:szCs w:val="32"/>
          <w:lang w:bidi="ar"/>
        </w:rPr>
        <w:t>申请人的分期付款债务应于发生下述事项之时视为全部到期，申请人应当一次性偿还全部剩余欠款，包括但不限于本金、利息、违约金等全部应还款项：</w:t>
      </w:r>
    </w:p>
    <w:p>
      <w:pPr>
        <w:spacing w:line="586" w:lineRule="exact"/>
        <w:ind w:firstLine="640"/>
        <w:jc w:val="left"/>
        <w:rPr>
          <w:szCs w:val="32"/>
        </w:rPr>
      </w:pPr>
      <w:r>
        <w:rPr>
          <w:szCs w:val="32"/>
          <w:lang w:bidi="ar"/>
        </w:rPr>
        <w:t>申请人名下的分期卡被停卡，或申请人主动申请销户或要求停卡，或申请人不履行债务，或申请人不履行与分期付款相关的协议，或申请人出现债务履行能力或信用程度降低的情形，包括但不限于申请人使用分期卡违反法律法规、《章程》《领用合约》或有关业务规定；申请人提供的申请资料不真实、不准确、不完整；申请人拒绝承担使用分期卡交易产生的风险与责任；申请人拒绝向桂林银行支付各类费用；申请人利用分期卡进行虚假交易；申请人拒绝或阻碍桂林银行对其收入或信用情况进行调查；申请人死亡而其财产合法继承人不继续履行本约定条款；申请人被宣告失踪，而其财产代管人不继续履行本约定条款；申请人丧失民事行为能力，而其监护人不继续履行本约定条款；申请人卷入或即将卷入重大诉讼、仲裁程序或其他法律纠纷，桂林银行认为可能或已经影响或损害桂林银行在本约定条款项下的权益；申请人的资信情况或还款能力出现其他重大变化，包括但不限于工作调整、收入降低、失业、拖欠其他债务等，足以影响还款能力，已经不</w:t>
      </w:r>
      <w:bookmarkStart w:id="0" w:name="_GoBack"/>
      <w:bookmarkEnd w:id="0"/>
      <w:r>
        <w:rPr>
          <w:szCs w:val="32"/>
          <w:lang w:bidi="ar"/>
        </w:rPr>
        <w:t>再符合桂林银行办理信用卡或</w:t>
      </w:r>
      <w:r>
        <w:rPr>
          <w:szCs w:val="32"/>
          <w:shd w:val="clear" w:fill="auto"/>
          <w:lang w:bidi="ar"/>
        </w:rPr>
        <w:t>本</w:t>
      </w:r>
      <w:r>
        <w:rPr>
          <w:szCs w:val="32"/>
          <w:lang w:bidi="ar"/>
        </w:rPr>
        <w:t>分期付款业务条件且未追加桂林银行认可的担保；桂林银行有正当理由或出于风险管控原因认定的其他情形。</w:t>
      </w:r>
    </w:p>
    <w:p>
      <w:pPr>
        <w:spacing w:line="586" w:lineRule="exact"/>
        <w:ind w:firstLine="640"/>
        <w:jc w:val="left"/>
        <w:rPr>
          <w:szCs w:val="32"/>
          <w:shd w:val="clear" w:color="auto" w:fill="FFFFFF"/>
        </w:rPr>
      </w:pPr>
      <w:r>
        <w:rPr>
          <w:szCs w:val="32"/>
          <w:shd w:val="clear" w:color="auto" w:fill="FFFFFF"/>
        </w:rPr>
        <w:t>（七）</w:t>
      </w:r>
      <w:r>
        <w:rPr>
          <w:b/>
          <w:bCs/>
          <w:szCs w:val="32"/>
          <w:shd w:val="clear" w:color="auto" w:fill="FFFFFF"/>
        </w:rPr>
        <w:t>申请人</w:t>
      </w:r>
      <w:r>
        <w:rPr>
          <w:rStyle w:val="8"/>
          <w:bCs/>
          <w:szCs w:val="32"/>
          <w:shd w:val="clear" w:color="auto" w:fill="FFFFFF"/>
        </w:rPr>
        <w:t>如需提前还款，</w:t>
      </w:r>
      <w:r>
        <w:rPr>
          <w:szCs w:val="32"/>
          <w:shd w:val="clear" w:color="auto" w:fill="FFFFFF"/>
        </w:rPr>
        <w:t>可就部分金额或全部金额申请提前还款，申请提前还款前已计入信用卡账单的分期利息应按约定缴纳，且后续不予退还。提前还款金额在下一个账单日计入该期账单。按提前还款本金3%收取违约金。部分金额提前还款，未还部分金额按剩余期数均摊并计息。</w:t>
      </w:r>
    </w:p>
    <w:p>
      <w:pPr>
        <w:spacing w:line="586" w:lineRule="exact"/>
        <w:ind w:firstLine="640"/>
        <w:jc w:val="left"/>
        <w:rPr>
          <w:szCs w:val="32"/>
          <w:shd w:val="clear" w:color="auto" w:fill="FFFFFF"/>
        </w:rPr>
      </w:pPr>
      <w:r>
        <w:rPr>
          <w:szCs w:val="32"/>
          <w:shd w:val="clear" w:color="auto" w:fill="FFFFFF"/>
        </w:rPr>
        <w:t>（八）</w:t>
      </w:r>
      <w:r>
        <w:rPr>
          <w:b/>
          <w:bCs/>
          <w:szCs w:val="32"/>
          <w:shd w:val="clear" w:color="auto" w:fill="FFFFFF"/>
        </w:rPr>
        <w:t>妥善保管信用卡账户及密码。</w:t>
      </w:r>
      <w:r>
        <w:rPr>
          <w:szCs w:val="32"/>
          <w:shd w:val="clear" w:color="auto" w:fill="FFFFFF"/>
        </w:rPr>
        <w:t>申请人应对自己的信用卡账户信息、交易密码（即消费密码）和查询密码等承担保密责任，应妥善保管好自己持有的信用卡，若因自己保管或使用不善等原因造成的损失，除法律明确规定或发卡机构存在过错外，由持卡人自行承担。</w:t>
      </w:r>
    </w:p>
    <w:p>
      <w:pPr>
        <w:pStyle w:val="5"/>
        <w:shd w:val="clear" w:color="auto" w:fill="FFFFFF"/>
        <w:spacing w:beforeAutospacing="0" w:afterAutospacing="0" w:line="586" w:lineRule="exact"/>
        <w:ind w:firstLine="643"/>
        <w:rPr>
          <w:rStyle w:val="8"/>
          <w:rFonts w:eastAsia="黑体"/>
          <w:sz w:val="32"/>
          <w:szCs w:val="32"/>
          <w:shd w:val="clear" w:color="auto" w:fill="FFFFFF"/>
        </w:rPr>
      </w:pPr>
      <w:r>
        <w:rPr>
          <w:rStyle w:val="8"/>
          <w:rFonts w:eastAsia="黑体"/>
          <w:sz w:val="32"/>
          <w:szCs w:val="32"/>
          <w:shd w:val="clear" w:color="auto" w:fill="FFFFFF"/>
        </w:rPr>
        <w:t>四、银行权利与义务</w:t>
      </w:r>
    </w:p>
    <w:p>
      <w:pPr>
        <w:pStyle w:val="5"/>
        <w:shd w:val="clear" w:color="auto" w:fill="FFFFFF"/>
        <w:spacing w:beforeAutospacing="0" w:afterAutospacing="0" w:line="586" w:lineRule="exact"/>
        <w:ind w:firstLine="640"/>
        <w:rPr>
          <w:sz w:val="32"/>
          <w:szCs w:val="32"/>
        </w:rPr>
      </w:pPr>
      <w:r>
        <w:rPr>
          <w:sz w:val="32"/>
          <w:szCs w:val="32"/>
          <w:shd w:val="clear" w:color="auto" w:fill="FFFFFF"/>
        </w:rPr>
        <w:t>（一）为订立及履行本约定条款之目的，</w:t>
      </w:r>
      <w:r>
        <w:rPr>
          <w:rStyle w:val="8"/>
          <w:sz w:val="32"/>
          <w:szCs w:val="32"/>
          <w:shd w:val="clear" w:color="auto" w:fill="FFFFFF"/>
        </w:rPr>
        <w:t>桂林银行有权依照《章程》和《领用协议》处理申请人个人信息。桂林银行有权对本申请进行独立审核，决定是否授予分期额度以及具体的额度金额。</w:t>
      </w:r>
    </w:p>
    <w:p>
      <w:pPr>
        <w:pStyle w:val="5"/>
        <w:shd w:val="clear" w:color="auto" w:fill="FFFFFF"/>
        <w:spacing w:beforeAutospacing="0" w:afterAutospacing="0" w:line="586" w:lineRule="exact"/>
        <w:ind w:firstLine="640"/>
        <w:rPr>
          <w:sz w:val="32"/>
          <w:szCs w:val="32"/>
        </w:rPr>
      </w:pPr>
      <w:r>
        <w:rPr>
          <w:sz w:val="32"/>
          <w:szCs w:val="32"/>
          <w:shd w:val="clear" w:color="auto" w:fill="FFFFFF"/>
        </w:rPr>
        <w:t>（二）桂林银行将于申请人完成交易后首个账单日起，在申请人分期卡账户上分期计入分期金额及相应分期利息，并由申请人承担还款责任。</w:t>
      </w:r>
    </w:p>
    <w:p>
      <w:pPr>
        <w:pStyle w:val="5"/>
        <w:shd w:val="clear" w:color="auto" w:fill="FFFFFF"/>
        <w:spacing w:beforeAutospacing="0" w:afterAutospacing="0" w:line="586" w:lineRule="exact"/>
        <w:ind w:firstLine="640"/>
        <w:rPr>
          <w:sz w:val="32"/>
          <w:szCs w:val="32"/>
        </w:rPr>
      </w:pPr>
      <w:r>
        <w:rPr>
          <w:sz w:val="32"/>
          <w:szCs w:val="32"/>
          <w:shd w:val="clear" w:color="auto" w:fill="FFFFFF"/>
        </w:rPr>
        <w:t>（三）桂林银行将根据业务需要，对所（需）装修房屋情况采用现场或远程拍照、录影等方式进行调查或要求申请人提供装修消费凭证，申请人应积极配合并同意接受调查或提供凭证。</w:t>
      </w:r>
      <w:r>
        <w:rPr>
          <w:rStyle w:val="8"/>
          <w:sz w:val="32"/>
          <w:szCs w:val="32"/>
          <w:shd w:val="clear" w:color="auto" w:fill="FFFFFF"/>
        </w:rPr>
        <w:t>对于申请人拒绝配合桂林银行对房屋情况进行调查、拒绝提供消费凭证或房屋调查情况等不符合桂林银行业务规定，桂林银行有权取消授予申请人的专项分期额度，以及对已发放的家装分期信贷资金作提前到期入账处理。</w:t>
      </w:r>
    </w:p>
    <w:p>
      <w:pPr>
        <w:pStyle w:val="5"/>
        <w:shd w:val="clear" w:color="auto" w:fill="FFFFFF"/>
        <w:spacing w:beforeAutospacing="0" w:afterAutospacing="0" w:line="586" w:lineRule="exact"/>
        <w:ind w:firstLine="640"/>
        <w:rPr>
          <w:sz w:val="32"/>
          <w:szCs w:val="32"/>
        </w:rPr>
      </w:pPr>
      <w:r>
        <w:rPr>
          <w:sz w:val="32"/>
          <w:szCs w:val="32"/>
          <w:shd w:val="clear" w:color="auto" w:fill="FFFFFF"/>
        </w:rPr>
        <w:t>（四）</w:t>
      </w:r>
      <w:r>
        <w:rPr>
          <w:rStyle w:val="8"/>
          <w:bCs/>
          <w:sz w:val="32"/>
          <w:szCs w:val="32"/>
          <w:shd w:val="clear" w:color="auto" w:fill="FFFFFF"/>
        </w:rPr>
        <w:t>桂</w:t>
      </w:r>
      <w:r>
        <w:rPr>
          <w:rStyle w:val="8"/>
          <w:sz w:val="32"/>
          <w:szCs w:val="32"/>
          <w:shd w:val="clear" w:color="auto" w:fill="FFFFFF"/>
        </w:rPr>
        <w:t>林银行对服务项目或服务内容，服务价格、优惠措施及其生效和终止日期、与价格相关的例外条款和限制性条款、咨询（投诉）的联系方式等信息通过桂林银行网点、网站等渠道以公告的方式向申请人明示。桂林银行公告内容构成本约定条款不可分割的一部分，与本约定条款具有同等效力，申请人应在充分知晓、理解有关公告内容后接受本服务。</w:t>
      </w:r>
    </w:p>
    <w:p>
      <w:pPr>
        <w:spacing w:line="586" w:lineRule="exact"/>
        <w:ind w:firstLine="640"/>
        <w:jc w:val="left"/>
        <w:rPr>
          <w:rStyle w:val="8"/>
          <w:szCs w:val="32"/>
          <w:shd w:val="clear" w:color="auto" w:fill="FFFFFF"/>
          <w:lang w:bidi="ar"/>
        </w:rPr>
      </w:pPr>
      <w:r>
        <w:rPr>
          <w:szCs w:val="32"/>
          <w:shd w:val="clear" w:color="auto" w:fill="FFFFFF"/>
        </w:rPr>
        <w:t>（五）</w:t>
      </w:r>
      <w:r>
        <w:rPr>
          <w:rStyle w:val="8"/>
          <w:szCs w:val="32"/>
          <w:shd w:val="clear" w:color="auto" w:fill="FFFFFF"/>
          <w:lang w:bidi="ar"/>
        </w:rPr>
        <w:t>桂林银行有权根据实际业务情况选择通知方式，具体可供选择的通知方式包括但不限于本行官方网站公告、营业网点公告、对账单告知、电子邮件告知、短信通知、电话通知等。修改事项自公告或通知中载明的生效日期开始生效，持卡人有权在公告或通知期内选择是否同意该等修改。如持卡人不接受该等修改，持卡人应在公告或通知中载明的生效日期前终止使用本业务，并按照规定办理提前还款等手续。如持卡人未明示或主动采取行动表示不接受该等修改的，则视为持卡人同意该等变更，变更后的内容对持卡人具有法律约束力。持卡人既不执行公告或通知内容，又不申请终止或更换为本行其他服务的，本行有权选择终止本协议，并有权要求持卡人提前一次性清偿剩余全部分期金额及其他相应费用，剩余未摊销利息予以免收，已收取的分期利息不予退还。</w:t>
      </w:r>
    </w:p>
    <w:p>
      <w:pPr>
        <w:spacing w:line="586" w:lineRule="exact"/>
        <w:ind w:firstLine="643"/>
        <w:jc w:val="left"/>
        <w:rPr>
          <w:rStyle w:val="8"/>
          <w:rFonts w:eastAsia="黑体"/>
          <w:szCs w:val="32"/>
          <w:shd w:val="clear" w:color="auto" w:fill="FFFFFF"/>
          <w:lang w:bidi="ar"/>
        </w:rPr>
      </w:pPr>
      <w:r>
        <w:rPr>
          <w:rFonts w:eastAsia="黑体"/>
          <w:b/>
          <w:szCs w:val="32"/>
          <w:shd w:val="clear" w:color="auto" w:fill="FFFFFF"/>
          <w:lang w:bidi="ar"/>
        </w:rPr>
        <w:t>五、</w:t>
      </w:r>
      <w:r>
        <w:rPr>
          <w:rStyle w:val="8"/>
          <w:rFonts w:eastAsia="黑体"/>
          <w:szCs w:val="32"/>
          <w:shd w:val="clear" w:color="auto" w:fill="FFFFFF"/>
          <w:lang w:bidi="ar"/>
        </w:rPr>
        <w:t>共同还款人</w:t>
      </w:r>
    </w:p>
    <w:p>
      <w:pPr>
        <w:spacing w:line="586" w:lineRule="exact"/>
        <w:ind w:firstLine="643"/>
        <w:jc w:val="left"/>
        <w:rPr>
          <w:rStyle w:val="8"/>
          <w:szCs w:val="32"/>
          <w:shd w:val="clear" w:color="auto" w:fill="FFFFFF"/>
          <w:lang w:bidi="ar"/>
        </w:rPr>
      </w:pPr>
      <w:r>
        <w:rPr>
          <w:rStyle w:val="8"/>
          <w:szCs w:val="32"/>
          <w:shd w:val="clear" w:color="auto" w:fill="FFFFFF"/>
          <w:lang w:bidi="ar"/>
        </w:rPr>
        <w:t>本业务如有共同还款人，申请人与共同还款人均应履行本协议项下义务，对全部分期款项承担连带清偿责任，桂林银行有权向申请人、共同还款人追索未偿还的分期付款款项。</w:t>
      </w:r>
    </w:p>
    <w:p>
      <w:pPr>
        <w:pStyle w:val="5"/>
        <w:shd w:val="clear" w:color="auto" w:fill="FFFFFF"/>
        <w:spacing w:beforeAutospacing="0" w:afterAutospacing="0" w:line="586" w:lineRule="exact"/>
        <w:ind w:firstLine="643"/>
        <w:rPr>
          <w:rFonts w:eastAsia="黑体"/>
          <w:b/>
          <w:bCs/>
          <w:sz w:val="32"/>
          <w:szCs w:val="32"/>
        </w:rPr>
      </w:pPr>
      <w:r>
        <w:rPr>
          <w:rFonts w:eastAsia="黑体"/>
          <w:b/>
          <w:bCs/>
          <w:sz w:val="32"/>
          <w:szCs w:val="32"/>
          <w:shd w:val="clear" w:color="auto" w:fill="FFFFFF"/>
        </w:rPr>
        <w:t>六、业务规定</w:t>
      </w:r>
    </w:p>
    <w:p>
      <w:pPr>
        <w:pStyle w:val="5"/>
        <w:shd w:val="clear" w:color="auto" w:fill="FFFFFF"/>
        <w:spacing w:beforeAutospacing="0" w:afterAutospacing="0" w:line="586" w:lineRule="exact"/>
        <w:ind w:firstLine="640"/>
        <w:rPr>
          <w:sz w:val="32"/>
          <w:szCs w:val="32"/>
        </w:rPr>
      </w:pPr>
      <w:r>
        <w:rPr>
          <w:sz w:val="32"/>
          <w:szCs w:val="32"/>
          <w:shd w:val="clear" w:color="auto" w:fill="FFFFFF"/>
        </w:rPr>
        <w:t>（一）申请人可通过桂林银行官方网站查看家装分期产品适用商户类型（指定类型商户范围），分期卡可用商户，由桂林银行根据家装分期规则，依据交易商户实际类别码自动判定。</w:t>
      </w:r>
      <w:r>
        <w:rPr>
          <w:rStyle w:val="8"/>
          <w:sz w:val="32"/>
          <w:szCs w:val="32"/>
          <w:shd w:val="clear" w:color="auto" w:fill="FFFFFF"/>
        </w:rPr>
        <w:t>如因商户自身问题造成无法交易等情况，申请人应与商户协商解决。</w:t>
      </w:r>
    </w:p>
    <w:p>
      <w:pPr>
        <w:pStyle w:val="5"/>
        <w:shd w:val="clear" w:color="auto" w:fill="FFFFFF"/>
        <w:spacing w:beforeAutospacing="0" w:afterAutospacing="0" w:line="586" w:lineRule="exact"/>
        <w:ind w:firstLine="640"/>
        <w:rPr>
          <w:sz w:val="32"/>
          <w:szCs w:val="32"/>
        </w:rPr>
      </w:pPr>
      <w:r>
        <w:rPr>
          <w:sz w:val="32"/>
          <w:szCs w:val="32"/>
          <w:shd w:val="clear" w:color="auto" w:fill="FFFFFF"/>
        </w:rPr>
        <w:t>（二）</w:t>
      </w:r>
      <w:r>
        <w:rPr>
          <w:rStyle w:val="8"/>
          <w:sz w:val="32"/>
          <w:szCs w:val="32"/>
          <w:shd w:val="clear" w:color="auto" w:fill="FFFFFF"/>
        </w:rPr>
        <w:t>专项分期额度为独立额度，不与其他信用卡或分期额度共享。申请人承诺所获家装分期信贷资金仅用于家庭装修，不得用于购房、生产经营、理财投资等其他用途，不通过虚假交易等欺诈活动套取现金。如有上述行为，桂林银行有权要求申请人一次性偿还全部欠款，包括但不限于本金、利息、违约金等全部应还款项。</w:t>
      </w:r>
    </w:p>
    <w:p>
      <w:pPr>
        <w:pStyle w:val="5"/>
        <w:shd w:val="clear" w:color="auto" w:fill="FFFFFF"/>
        <w:spacing w:beforeAutospacing="0" w:afterAutospacing="0" w:line="586" w:lineRule="exact"/>
        <w:ind w:firstLine="640"/>
        <w:jc w:val="both"/>
        <w:rPr>
          <w:sz w:val="32"/>
          <w:szCs w:val="32"/>
        </w:rPr>
      </w:pPr>
      <w:r>
        <w:rPr>
          <w:sz w:val="32"/>
          <w:szCs w:val="32"/>
          <w:shd w:val="clear" w:color="auto" w:fill="FFFFFF"/>
        </w:rPr>
        <w:t>（三</w:t>
      </w:r>
      <w:r>
        <w:rPr>
          <w:rFonts w:hint="eastAsia"/>
          <w:sz w:val="32"/>
          <w:szCs w:val="32"/>
          <w:shd w:val="clear" w:color="auto" w:fill="FFFFFF"/>
          <w:lang w:eastAsia="zh-CN"/>
        </w:rPr>
        <w:t>）</w:t>
      </w:r>
      <w:r>
        <w:rPr>
          <w:rStyle w:val="8"/>
          <w:b w:val="0"/>
          <w:sz w:val="32"/>
          <w:szCs w:val="32"/>
          <w:shd w:val="clear" w:color="auto" w:fill="FFFFFF"/>
        </w:rPr>
        <w:t>如对桂林银行产品或服务有疑问、意见或建议，申请人可通过</w:t>
      </w:r>
      <w:r>
        <w:rPr>
          <w:sz w:val="32"/>
          <w:szCs w:val="32"/>
        </w:rPr>
        <w:t>拨打桂林银行服务热线96299（广西）、400-86-96299（全国）咨询。</w:t>
      </w:r>
    </w:p>
    <w:p>
      <w:pPr>
        <w:pStyle w:val="5"/>
        <w:shd w:val="clear" w:color="auto" w:fill="FFFFFF"/>
        <w:spacing w:beforeAutospacing="0" w:afterAutospacing="0" w:line="586" w:lineRule="exact"/>
        <w:ind w:firstLine="643"/>
        <w:rPr>
          <w:sz w:val="32"/>
          <w:szCs w:val="32"/>
        </w:rPr>
      </w:pPr>
      <w:r>
        <w:rPr>
          <w:rStyle w:val="8"/>
          <w:sz w:val="32"/>
          <w:szCs w:val="32"/>
          <w:shd w:val="clear" w:color="auto" w:fill="FFFFFF"/>
        </w:rPr>
        <w:t>申请人确认：本人已仔细阅读上述所有条款，并已特别注意字体加黑的内容。桂林银行已应本人要求对相关条款予以充分提示。本人对所有条款的含义及相应的法律后果已全部通晓并充分理解。</w:t>
      </w:r>
    </w:p>
    <w:p>
      <w:pPr>
        <w:spacing w:line="586" w:lineRule="exact"/>
        <w:ind w:firstLine="640"/>
        <w:jc w:val="left"/>
        <w:rPr>
          <w:szCs w:val="32"/>
        </w:rPr>
      </w:pPr>
    </w:p>
    <w:sectPr>
      <w:footerReference r:id="rId5" w:type="default"/>
      <w:pgSz w:w="11906" w:h="16838"/>
      <w:pgMar w:top="1440" w:right="2106"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2NDU0MTgwZTFkZjIyMDQzOGQxYWIyNmEyZTNkYTYifQ=="/>
  </w:docVars>
  <w:rsids>
    <w:rsidRoot w:val="6D9F23D3"/>
    <w:rsid w:val="00131E0B"/>
    <w:rsid w:val="00190B04"/>
    <w:rsid w:val="003F0249"/>
    <w:rsid w:val="0044230A"/>
    <w:rsid w:val="005F2AB2"/>
    <w:rsid w:val="00907361"/>
    <w:rsid w:val="00C078AC"/>
    <w:rsid w:val="00C24F14"/>
    <w:rsid w:val="00CE2DE0"/>
    <w:rsid w:val="00CF29C5"/>
    <w:rsid w:val="00D702F2"/>
    <w:rsid w:val="00F07E5F"/>
    <w:rsid w:val="00FA4617"/>
    <w:rsid w:val="01E007E7"/>
    <w:rsid w:val="0B2E0F37"/>
    <w:rsid w:val="1E3C2FA6"/>
    <w:rsid w:val="2A307D17"/>
    <w:rsid w:val="3087521A"/>
    <w:rsid w:val="3FD9373E"/>
    <w:rsid w:val="46431645"/>
    <w:rsid w:val="697A6FB8"/>
    <w:rsid w:val="6D9F2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Times New Roman" w:hAnsi="Times New Roman" w:eastAsia="仿宋_GB2312" w:cs="Times New Roman"/>
      <w:sz w:val="32"/>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563</Words>
  <Characters>3210</Characters>
  <Lines>26</Lines>
  <Paragraphs>7</Paragraphs>
  <TotalTime>32</TotalTime>
  <ScaleCrop>false</ScaleCrop>
  <LinksUpToDate>false</LinksUpToDate>
  <CharactersWithSpaces>3766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2024-10-14T08:53:00Z</dcterms:created>
  <dc:creator>潘文贵</dc:creator>
  <cp:lastModifiedBy>[1905905]裴璇</cp:lastModifiedBy>
  <dcterms:modified xsi:type="dcterms:W3CDTF">2024-10-17T07:32:37Z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E08074C88A814537853E22EA69F1B8A9_11</vt:lpwstr>
  </property>
</Properties>
</file>